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tblCellSpacing w:w="0" w:type="dxa"/>
        <w:tblCellMar>
          <w:left w:w="0" w:type="dxa"/>
          <w:right w:w="0" w:type="dxa"/>
        </w:tblCellMar>
        <w:tblLook w:val="04A0" w:firstRow="1" w:lastRow="0" w:firstColumn="1" w:lastColumn="0" w:noHBand="0" w:noVBand="1"/>
      </w:tblPr>
      <w:tblGrid>
        <w:gridCol w:w="2780"/>
        <w:gridCol w:w="3520"/>
        <w:gridCol w:w="4200"/>
      </w:tblGrid>
      <w:tr w:rsidR="00DA3A9E" w:rsidRPr="00DA3A9E" w:rsidTr="00DA3A9E">
        <w:trPr>
          <w:tblCellSpacing w:w="0" w:type="dxa"/>
        </w:trPr>
        <w:tc>
          <w:tcPr>
            <w:tcW w:w="0" w:type="auto"/>
            <w:gridSpan w:val="3"/>
            <w:tcBorders>
              <w:top w:val="single" w:sz="8" w:space="0" w:color="FFFFFF"/>
              <w:left w:val="single" w:sz="8" w:space="0" w:color="FFFFFF"/>
              <w:bottom w:val="single" w:sz="8" w:space="0" w:color="FFFFFF"/>
              <w:right w:val="single" w:sz="8" w:space="0" w:color="FFFFFF"/>
            </w:tcBorders>
            <w:shd w:val="clear" w:color="auto" w:fill="666666"/>
            <w:tcMar>
              <w:top w:w="45" w:type="dxa"/>
              <w:left w:w="45" w:type="dxa"/>
              <w:bottom w:w="45" w:type="dxa"/>
              <w:right w:w="45" w:type="dxa"/>
            </w:tcMar>
            <w:vAlign w:val="center"/>
            <w:hideMark/>
          </w:tcPr>
          <w:p w:rsidR="00DA3A9E" w:rsidRPr="00DA3A9E" w:rsidRDefault="00DA3A9E" w:rsidP="00DA3A9E">
            <w:pPr>
              <w:spacing w:before="100" w:beforeAutospacing="1" w:after="100" w:afterAutospacing="1" w:line="240" w:lineRule="auto"/>
              <w:jc w:val="center"/>
              <w:rPr>
                <w:rFonts w:ascii="Times New Roman" w:eastAsia="Times New Roman" w:hAnsi="Times New Roman" w:cs="Times New Roman"/>
                <w:sz w:val="24"/>
                <w:szCs w:val="24"/>
              </w:rPr>
            </w:pPr>
            <w:r w:rsidRPr="00DA3A9E">
              <w:rPr>
                <w:rFonts w:ascii="Arial" w:eastAsia="Times New Roman" w:hAnsi="Arial" w:cs="Arial"/>
                <w:b/>
                <w:bCs/>
                <w:color w:val="FFFFFF"/>
                <w:sz w:val="24"/>
                <w:szCs w:val="24"/>
              </w:rPr>
              <w:t xml:space="preserve">Job Listing Detail </w:t>
            </w:r>
          </w:p>
        </w:tc>
      </w:tr>
      <w:tr w:rsidR="00DA3A9E" w:rsidRPr="00DA3A9E" w:rsidTr="00DA3A9E">
        <w:trPr>
          <w:tblCellSpacing w:w="0" w:type="dxa"/>
        </w:trPr>
        <w:tc>
          <w:tcPr>
            <w:tcW w:w="0" w:type="auto"/>
            <w:gridSpan w:val="3"/>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  </w:t>
            </w:r>
          </w:p>
        </w:tc>
      </w:tr>
      <w:tr w:rsidR="00DA3A9E" w:rsidRPr="00DA3A9E" w:rsidTr="00DA3A9E">
        <w:trPr>
          <w:tblCellSpacing w:w="0" w:type="dxa"/>
        </w:trPr>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jc w:val="right"/>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Position Title: </w:t>
            </w:r>
          </w:p>
        </w:tc>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Recreation Therapist </w:t>
            </w:r>
          </w:p>
        </w:tc>
        <w:tc>
          <w:tcPr>
            <w:tcW w:w="2000" w:type="pct"/>
            <w:vMerge w:val="restart"/>
            <w:tcBorders>
              <w:top w:val="nil"/>
              <w:left w:val="single" w:sz="8" w:space="0" w:color="CCCCCC"/>
              <w:bottom w:val="nil"/>
              <w:right w:val="nil"/>
            </w:tcBorders>
            <w:shd w:val="clear" w:color="auto" w:fill="FFFFFF"/>
            <w:tcMar>
              <w:top w:w="0" w:type="dxa"/>
              <w:left w:w="75" w:type="dxa"/>
              <w:bottom w:w="45" w:type="dxa"/>
              <w:right w:w="0" w:type="dxa"/>
            </w:tcMar>
            <w:hideMark/>
          </w:tcPr>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CC3300"/>
                <w:sz w:val="18"/>
                <w:szCs w:val="18"/>
              </w:rPr>
              <w:t>*Applications must be received by Midnight Mountain Time on the closing date.</w:t>
            </w:r>
          </w:p>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Listing Number:11027-13F6</w:t>
            </w:r>
            <w:r w:rsidRPr="00DA3A9E">
              <w:rPr>
                <w:rFonts w:ascii="Arial" w:eastAsia="Times New Roman" w:hAnsi="Arial" w:cs="Arial"/>
                <w:color w:val="006600"/>
                <w:sz w:val="18"/>
                <w:szCs w:val="18"/>
              </w:rPr>
              <w:br/>
            </w:r>
          </w:p>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b/>
                <w:bCs/>
                <w:color w:val="006600"/>
                <w:sz w:val="18"/>
                <w:szCs w:val="18"/>
              </w:rPr>
              <w:t>For more information contact:</w:t>
            </w:r>
          </w:p>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b/>
                <w:bCs/>
                <w:color w:val="006600"/>
                <w:sz w:val="18"/>
                <w:szCs w:val="18"/>
              </w:rPr>
              <w:t>State Agency:</w:t>
            </w:r>
            <w:r w:rsidRPr="00DA3A9E">
              <w:rPr>
                <w:rFonts w:ascii="Arial" w:eastAsia="Times New Roman" w:hAnsi="Arial" w:cs="Arial"/>
                <w:color w:val="006600"/>
                <w:sz w:val="18"/>
                <w:szCs w:val="18"/>
              </w:rPr>
              <w:br/>
              <w:t>Public Health and Human Services</w:t>
            </w:r>
            <w:r w:rsidRPr="00DA3A9E">
              <w:rPr>
                <w:rFonts w:ascii="Arial" w:eastAsia="Times New Roman" w:hAnsi="Arial" w:cs="Arial"/>
                <w:color w:val="006600"/>
                <w:sz w:val="18"/>
                <w:szCs w:val="18"/>
              </w:rPr>
              <w:br/>
              <w:t>Montana State Hospital PO Box 300</w:t>
            </w:r>
            <w:r w:rsidRPr="00DA3A9E">
              <w:rPr>
                <w:rFonts w:ascii="Arial" w:eastAsia="Times New Roman" w:hAnsi="Arial" w:cs="Arial"/>
                <w:color w:val="006600"/>
                <w:sz w:val="18"/>
                <w:szCs w:val="18"/>
              </w:rPr>
              <w:br/>
              <w:t>Warm Springs, MT 59756</w:t>
            </w:r>
            <w:r w:rsidRPr="00DA3A9E">
              <w:rPr>
                <w:rFonts w:ascii="Arial" w:eastAsia="Times New Roman" w:hAnsi="Arial" w:cs="Arial"/>
                <w:color w:val="006600"/>
                <w:sz w:val="18"/>
                <w:szCs w:val="18"/>
              </w:rPr>
              <w:br/>
            </w:r>
            <w:r w:rsidRPr="00DA3A9E">
              <w:rPr>
                <w:rFonts w:ascii="Arial" w:eastAsia="Times New Roman" w:hAnsi="Arial" w:cs="Arial"/>
                <w:b/>
                <w:bCs/>
                <w:color w:val="006600"/>
                <w:sz w:val="18"/>
                <w:szCs w:val="18"/>
              </w:rPr>
              <w:t>Phone:</w:t>
            </w:r>
            <w:r w:rsidRPr="00DA3A9E">
              <w:rPr>
                <w:rFonts w:ascii="Arial" w:eastAsia="Times New Roman" w:hAnsi="Arial" w:cs="Arial"/>
                <w:color w:val="006600"/>
                <w:sz w:val="18"/>
                <w:szCs w:val="18"/>
              </w:rPr>
              <w:t xml:space="preserve">(406)693-7031 </w:t>
            </w:r>
            <w:r w:rsidRPr="00DA3A9E">
              <w:rPr>
                <w:rFonts w:ascii="Arial" w:eastAsia="Times New Roman" w:hAnsi="Arial" w:cs="Arial"/>
                <w:color w:val="006600"/>
                <w:sz w:val="18"/>
                <w:szCs w:val="18"/>
              </w:rPr>
              <w:br/>
            </w:r>
            <w:r w:rsidRPr="00DA3A9E">
              <w:rPr>
                <w:rFonts w:ascii="Arial" w:eastAsia="Times New Roman" w:hAnsi="Arial" w:cs="Arial"/>
                <w:b/>
                <w:bCs/>
                <w:color w:val="006600"/>
                <w:sz w:val="18"/>
                <w:szCs w:val="18"/>
              </w:rPr>
              <w:t>Fax:</w:t>
            </w:r>
            <w:r w:rsidRPr="00DA3A9E">
              <w:rPr>
                <w:rFonts w:ascii="Arial" w:eastAsia="Times New Roman" w:hAnsi="Arial" w:cs="Arial"/>
                <w:color w:val="006600"/>
                <w:sz w:val="18"/>
                <w:szCs w:val="18"/>
              </w:rPr>
              <w:t xml:space="preserve">(406)693-7059 </w:t>
            </w:r>
            <w:r w:rsidRPr="00DA3A9E">
              <w:rPr>
                <w:rFonts w:ascii="Arial" w:eastAsia="Times New Roman" w:hAnsi="Arial" w:cs="Arial"/>
                <w:color w:val="006600"/>
                <w:sz w:val="18"/>
                <w:szCs w:val="18"/>
              </w:rPr>
              <w:br/>
            </w:r>
            <w:r w:rsidRPr="00DA3A9E">
              <w:rPr>
                <w:rFonts w:ascii="Arial" w:eastAsia="Times New Roman" w:hAnsi="Arial" w:cs="Arial"/>
                <w:b/>
                <w:bCs/>
                <w:color w:val="006600"/>
                <w:sz w:val="18"/>
                <w:szCs w:val="18"/>
              </w:rPr>
              <w:t>TTY:</w:t>
            </w:r>
            <w:r w:rsidRPr="00DA3A9E">
              <w:rPr>
                <w:rFonts w:ascii="Arial" w:eastAsia="Times New Roman" w:hAnsi="Arial" w:cs="Arial"/>
                <w:color w:val="006600"/>
                <w:sz w:val="18"/>
                <w:szCs w:val="18"/>
              </w:rPr>
              <w:t xml:space="preserve">(406)693-7022 </w:t>
            </w:r>
            <w:r w:rsidRPr="00DA3A9E">
              <w:rPr>
                <w:rFonts w:ascii="Arial" w:eastAsia="Times New Roman" w:hAnsi="Arial" w:cs="Arial"/>
                <w:color w:val="006600"/>
                <w:sz w:val="18"/>
                <w:szCs w:val="18"/>
              </w:rPr>
              <w:br/>
            </w:r>
            <w:r w:rsidRPr="00DA3A9E">
              <w:rPr>
                <w:rFonts w:ascii="Arial" w:eastAsia="Times New Roman" w:hAnsi="Arial" w:cs="Arial"/>
                <w:b/>
                <w:bCs/>
                <w:color w:val="006600"/>
                <w:sz w:val="18"/>
                <w:szCs w:val="18"/>
              </w:rPr>
              <w:t>E-mail:</w:t>
            </w:r>
            <w:hyperlink r:id="rId5" w:tgtFrame="_blank" w:history="1">
              <w:r w:rsidRPr="00DA3A9E">
                <w:rPr>
                  <w:rFonts w:ascii="Arial" w:eastAsia="Times New Roman" w:hAnsi="Arial" w:cs="Arial"/>
                  <w:color w:val="006600"/>
                  <w:sz w:val="18"/>
                  <w:szCs w:val="18"/>
                  <w:u w:val="single"/>
                </w:rPr>
                <w:t>tthun@mt.gov or jevans@mt.gov</w:t>
              </w:r>
            </w:hyperlink>
          </w:p>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OR -</w:t>
            </w:r>
          </w:p>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DA3A9E">
                <w:rPr>
                  <w:rFonts w:ascii="Arial" w:eastAsia="Times New Roman" w:hAnsi="Arial" w:cs="Arial"/>
                  <w:color w:val="006600"/>
                  <w:sz w:val="18"/>
                  <w:szCs w:val="18"/>
                  <w:u w:val="single"/>
                </w:rPr>
                <w:t>Local Montana Job Service Workforce</w:t>
              </w:r>
            </w:hyperlink>
          </w:p>
        </w:tc>
      </w:tr>
      <w:tr w:rsidR="00DA3A9E" w:rsidRPr="00DA3A9E" w:rsidTr="00DA3A9E">
        <w:trPr>
          <w:tblCellSpacing w:w="0" w:type="dxa"/>
        </w:trPr>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jc w:val="right"/>
              <w:rPr>
                <w:rFonts w:ascii="Times New Roman" w:eastAsia="Times New Roman" w:hAnsi="Times New Roman" w:cs="Times New Roman"/>
                <w:sz w:val="24"/>
                <w:szCs w:val="24"/>
              </w:rPr>
            </w:pPr>
            <w:r w:rsidRPr="00DA3A9E">
              <w:rPr>
                <w:rFonts w:ascii="Arial" w:eastAsia="Times New Roman" w:hAnsi="Arial" w:cs="Arial"/>
                <w:b/>
                <w:bCs/>
                <w:color w:val="006600"/>
                <w:sz w:val="18"/>
                <w:szCs w:val="18"/>
              </w:rPr>
              <w:t>Position</w:t>
            </w:r>
            <w:r w:rsidRPr="00DA3A9E">
              <w:rPr>
                <w:rFonts w:ascii="Arial" w:eastAsia="Times New Roman" w:hAnsi="Arial" w:cs="Arial"/>
                <w:color w:val="006600"/>
                <w:sz w:val="18"/>
                <w:szCs w:val="18"/>
              </w:rPr>
              <w:t xml:space="preserve"> Number(s): </w:t>
            </w:r>
          </w:p>
        </w:tc>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69131712 </w:t>
            </w:r>
          </w:p>
        </w:tc>
        <w:tc>
          <w:tcPr>
            <w:tcW w:w="0" w:type="auto"/>
            <w:vMerge/>
            <w:tcBorders>
              <w:top w:val="nil"/>
              <w:left w:val="single" w:sz="8" w:space="0" w:color="CCCCCC"/>
              <w:bottom w:val="nil"/>
              <w:right w:val="nil"/>
            </w:tcBorders>
            <w:vAlign w:val="center"/>
            <w:hideMark/>
          </w:tcPr>
          <w:p w:rsidR="00DA3A9E" w:rsidRPr="00DA3A9E" w:rsidRDefault="00DA3A9E" w:rsidP="00DA3A9E">
            <w:pPr>
              <w:spacing w:after="0" w:line="240" w:lineRule="auto"/>
              <w:rPr>
                <w:rFonts w:ascii="Times New Roman" w:eastAsia="Times New Roman" w:hAnsi="Times New Roman" w:cs="Times New Roman"/>
                <w:sz w:val="24"/>
                <w:szCs w:val="24"/>
              </w:rPr>
            </w:pPr>
          </w:p>
        </w:tc>
      </w:tr>
      <w:tr w:rsidR="00DA3A9E" w:rsidRPr="00DA3A9E" w:rsidTr="00DA3A9E">
        <w:trPr>
          <w:tblCellSpacing w:w="0" w:type="dxa"/>
        </w:trPr>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jc w:val="right"/>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Openings: </w:t>
            </w:r>
          </w:p>
        </w:tc>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1 </w:t>
            </w:r>
          </w:p>
        </w:tc>
        <w:tc>
          <w:tcPr>
            <w:tcW w:w="0" w:type="auto"/>
            <w:vMerge/>
            <w:tcBorders>
              <w:top w:val="nil"/>
              <w:left w:val="single" w:sz="8" w:space="0" w:color="CCCCCC"/>
              <w:bottom w:val="nil"/>
              <w:right w:val="nil"/>
            </w:tcBorders>
            <w:vAlign w:val="center"/>
            <w:hideMark/>
          </w:tcPr>
          <w:p w:rsidR="00DA3A9E" w:rsidRPr="00DA3A9E" w:rsidRDefault="00DA3A9E" w:rsidP="00DA3A9E">
            <w:pPr>
              <w:spacing w:after="0" w:line="240" w:lineRule="auto"/>
              <w:rPr>
                <w:rFonts w:ascii="Times New Roman" w:eastAsia="Times New Roman" w:hAnsi="Times New Roman" w:cs="Times New Roman"/>
                <w:sz w:val="24"/>
                <w:szCs w:val="24"/>
              </w:rPr>
            </w:pPr>
          </w:p>
        </w:tc>
      </w:tr>
      <w:tr w:rsidR="00DA3A9E" w:rsidRPr="00DA3A9E" w:rsidTr="00DA3A9E">
        <w:trPr>
          <w:tblCellSpacing w:w="0" w:type="dxa"/>
        </w:trPr>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jc w:val="right"/>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Location(s): </w:t>
            </w:r>
          </w:p>
        </w:tc>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Warm Springs </w:t>
            </w:r>
          </w:p>
        </w:tc>
        <w:tc>
          <w:tcPr>
            <w:tcW w:w="0" w:type="auto"/>
            <w:vMerge/>
            <w:tcBorders>
              <w:top w:val="nil"/>
              <w:left w:val="single" w:sz="8" w:space="0" w:color="CCCCCC"/>
              <w:bottom w:val="nil"/>
              <w:right w:val="nil"/>
            </w:tcBorders>
            <w:vAlign w:val="center"/>
            <w:hideMark/>
          </w:tcPr>
          <w:p w:rsidR="00DA3A9E" w:rsidRPr="00DA3A9E" w:rsidRDefault="00DA3A9E" w:rsidP="00DA3A9E">
            <w:pPr>
              <w:spacing w:after="0" w:line="240" w:lineRule="auto"/>
              <w:rPr>
                <w:rFonts w:ascii="Times New Roman" w:eastAsia="Times New Roman" w:hAnsi="Times New Roman" w:cs="Times New Roman"/>
                <w:sz w:val="24"/>
                <w:szCs w:val="24"/>
              </w:rPr>
            </w:pPr>
          </w:p>
        </w:tc>
      </w:tr>
      <w:tr w:rsidR="00DA3A9E" w:rsidRPr="00DA3A9E" w:rsidTr="00DA3A9E">
        <w:trPr>
          <w:tblCellSpacing w:w="0" w:type="dxa"/>
        </w:trPr>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jc w:val="right"/>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Job Status: </w:t>
            </w:r>
          </w:p>
        </w:tc>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Full-Time Permanent </w:t>
            </w:r>
          </w:p>
        </w:tc>
        <w:tc>
          <w:tcPr>
            <w:tcW w:w="0" w:type="auto"/>
            <w:vMerge/>
            <w:tcBorders>
              <w:top w:val="nil"/>
              <w:left w:val="single" w:sz="8" w:space="0" w:color="CCCCCC"/>
              <w:bottom w:val="nil"/>
              <w:right w:val="nil"/>
            </w:tcBorders>
            <w:vAlign w:val="center"/>
            <w:hideMark/>
          </w:tcPr>
          <w:p w:rsidR="00DA3A9E" w:rsidRPr="00DA3A9E" w:rsidRDefault="00DA3A9E" w:rsidP="00DA3A9E">
            <w:pPr>
              <w:spacing w:after="0" w:line="240" w:lineRule="auto"/>
              <w:rPr>
                <w:rFonts w:ascii="Times New Roman" w:eastAsia="Times New Roman" w:hAnsi="Times New Roman" w:cs="Times New Roman"/>
                <w:sz w:val="24"/>
                <w:szCs w:val="24"/>
              </w:rPr>
            </w:pPr>
          </w:p>
        </w:tc>
      </w:tr>
      <w:tr w:rsidR="00DA3A9E" w:rsidRPr="00DA3A9E" w:rsidTr="00DA3A9E">
        <w:trPr>
          <w:tblCellSpacing w:w="0" w:type="dxa"/>
        </w:trPr>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jc w:val="right"/>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Shift: </w:t>
            </w:r>
          </w:p>
        </w:tc>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Varied Shifts </w:t>
            </w:r>
          </w:p>
        </w:tc>
        <w:tc>
          <w:tcPr>
            <w:tcW w:w="0" w:type="auto"/>
            <w:vMerge/>
            <w:tcBorders>
              <w:top w:val="nil"/>
              <w:left w:val="single" w:sz="8" w:space="0" w:color="CCCCCC"/>
              <w:bottom w:val="nil"/>
              <w:right w:val="nil"/>
            </w:tcBorders>
            <w:vAlign w:val="center"/>
            <w:hideMark/>
          </w:tcPr>
          <w:p w:rsidR="00DA3A9E" w:rsidRPr="00DA3A9E" w:rsidRDefault="00DA3A9E" w:rsidP="00DA3A9E">
            <w:pPr>
              <w:spacing w:after="0" w:line="240" w:lineRule="auto"/>
              <w:rPr>
                <w:rFonts w:ascii="Times New Roman" w:eastAsia="Times New Roman" w:hAnsi="Times New Roman" w:cs="Times New Roman"/>
                <w:sz w:val="24"/>
                <w:szCs w:val="24"/>
              </w:rPr>
            </w:pPr>
          </w:p>
        </w:tc>
      </w:tr>
      <w:tr w:rsidR="00DA3A9E" w:rsidRPr="00DA3A9E" w:rsidTr="00DA3A9E">
        <w:trPr>
          <w:tblCellSpacing w:w="0" w:type="dxa"/>
        </w:trPr>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jc w:val="right"/>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Date Posted: </w:t>
            </w:r>
          </w:p>
        </w:tc>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9/3/2013 </w:t>
            </w:r>
          </w:p>
        </w:tc>
        <w:tc>
          <w:tcPr>
            <w:tcW w:w="0" w:type="auto"/>
            <w:vMerge/>
            <w:tcBorders>
              <w:top w:val="nil"/>
              <w:left w:val="single" w:sz="8" w:space="0" w:color="CCCCCC"/>
              <w:bottom w:val="nil"/>
              <w:right w:val="nil"/>
            </w:tcBorders>
            <w:vAlign w:val="center"/>
            <w:hideMark/>
          </w:tcPr>
          <w:p w:rsidR="00DA3A9E" w:rsidRPr="00DA3A9E" w:rsidRDefault="00DA3A9E" w:rsidP="00DA3A9E">
            <w:pPr>
              <w:spacing w:after="0" w:line="240" w:lineRule="auto"/>
              <w:rPr>
                <w:rFonts w:ascii="Times New Roman" w:eastAsia="Times New Roman" w:hAnsi="Times New Roman" w:cs="Times New Roman"/>
                <w:sz w:val="24"/>
                <w:szCs w:val="24"/>
              </w:rPr>
            </w:pPr>
          </w:p>
        </w:tc>
      </w:tr>
      <w:tr w:rsidR="00DA3A9E" w:rsidRPr="00DA3A9E" w:rsidTr="00DA3A9E">
        <w:trPr>
          <w:tblCellSpacing w:w="0" w:type="dxa"/>
        </w:trPr>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jc w:val="right"/>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Closing Date: </w:t>
            </w:r>
          </w:p>
        </w:tc>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after="0" w:line="240" w:lineRule="auto"/>
              <w:rPr>
                <w:rFonts w:ascii="Times New Roman" w:eastAsia="Times New Roman" w:hAnsi="Times New Roman" w:cs="Times New Roman"/>
                <w:sz w:val="24"/>
                <w:szCs w:val="24"/>
              </w:rPr>
            </w:pPr>
          </w:p>
        </w:tc>
        <w:tc>
          <w:tcPr>
            <w:tcW w:w="0" w:type="auto"/>
            <w:vMerge/>
            <w:tcBorders>
              <w:top w:val="nil"/>
              <w:left w:val="single" w:sz="8" w:space="0" w:color="CCCCCC"/>
              <w:bottom w:val="nil"/>
              <w:right w:val="nil"/>
            </w:tcBorders>
            <w:vAlign w:val="center"/>
            <w:hideMark/>
          </w:tcPr>
          <w:p w:rsidR="00DA3A9E" w:rsidRPr="00DA3A9E" w:rsidRDefault="00DA3A9E" w:rsidP="00DA3A9E">
            <w:pPr>
              <w:spacing w:after="0" w:line="240" w:lineRule="auto"/>
              <w:rPr>
                <w:rFonts w:ascii="Times New Roman" w:eastAsia="Times New Roman" w:hAnsi="Times New Roman" w:cs="Times New Roman"/>
                <w:sz w:val="24"/>
                <w:szCs w:val="24"/>
              </w:rPr>
            </w:pPr>
          </w:p>
        </w:tc>
      </w:tr>
      <w:tr w:rsidR="00DA3A9E" w:rsidRPr="00DA3A9E" w:rsidTr="00DA3A9E">
        <w:trPr>
          <w:tblCellSpacing w:w="0" w:type="dxa"/>
        </w:trPr>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jc w:val="right"/>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Department: </w:t>
            </w:r>
          </w:p>
        </w:tc>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Public Health and Human Services </w:t>
            </w:r>
          </w:p>
        </w:tc>
        <w:tc>
          <w:tcPr>
            <w:tcW w:w="0" w:type="auto"/>
            <w:vMerge/>
            <w:tcBorders>
              <w:top w:val="nil"/>
              <w:left w:val="single" w:sz="8" w:space="0" w:color="CCCCCC"/>
              <w:bottom w:val="nil"/>
              <w:right w:val="nil"/>
            </w:tcBorders>
            <w:vAlign w:val="center"/>
            <w:hideMark/>
          </w:tcPr>
          <w:p w:rsidR="00DA3A9E" w:rsidRPr="00DA3A9E" w:rsidRDefault="00DA3A9E" w:rsidP="00DA3A9E">
            <w:pPr>
              <w:spacing w:after="0" w:line="240" w:lineRule="auto"/>
              <w:rPr>
                <w:rFonts w:ascii="Times New Roman" w:eastAsia="Times New Roman" w:hAnsi="Times New Roman" w:cs="Times New Roman"/>
                <w:sz w:val="24"/>
                <w:szCs w:val="24"/>
              </w:rPr>
            </w:pPr>
          </w:p>
        </w:tc>
      </w:tr>
      <w:tr w:rsidR="00DA3A9E" w:rsidRPr="00DA3A9E" w:rsidTr="00DA3A9E">
        <w:trPr>
          <w:tblCellSpacing w:w="0" w:type="dxa"/>
        </w:trPr>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jc w:val="right"/>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Division: </w:t>
            </w:r>
          </w:p>
        </w:tc>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AMDD </w:t>
            </w:r>
          </w:p>
        </w:tc>
        <w:tc>
          <w:tcPr>
            <w:tcW w:w="0" w:type="auto"/>
            <w:vMerge/>
            <w:tcBorders>
              <w:top w:val="nil"/>
              <w:left w:val="single" w:sz="8" w:space="0" w:color="CCCCCC"/>
              <w:bottom w:val="nil"/>
              <w:right w:val="nil"/>
            </w:tcBorders>
            <w:vAlign w:val="center"/>
            <w:hideMark/>
          </w:tcPr>
          <w:p w:rsidR="00DA3A9E" w:rsidRPr="00DA3A9E" w:rsidRDefault="00DA3A9E" w:rsidP="00DA3A9E">
            <w:pPr>
              <w:spacing w:after="0" w:line="240" w:lineRule="auto"/>
              <w:rPr>
                <w:rFonts w:ascii="Times New Roman" w:eastAsia="Times New Roman" w:hAnsi="Times New Roman" w:cs="Times New Roman"/>
                <w:sz w:val="24"/>
                <w:szCs w:val="24"/>
              </w:rPr>
            </w:pPr>
          </w:p>
        </w:tc>
      </w:tr>
      <w:tr w:rsidR="00DA3A9E" w:rsidRPr="00DA3A9E" w:rsidTr="00DA3A9E">
        <w:trPr>
          <w:tblCellSpacing w:w="0" w:type="dxa"/>
        </w:trPr>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jc w:val="right"/>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Bureau: </w:t>
            </w:r>
          </w:p>
        </w:tc>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Montana State Hospital </w:t>
            </w:r>
          </w:p>
        </w:tc>
        <w:tc>
          <w:tcPr>
            <w:tcW w:w="0" w:type="auto"/>
            <w:vMerge/>
            <w:tcBorders>
              <w:top w:val="nil"/>
              <w:left w:val="single" w:sz="8" w:space="0" w:color="CCCCCC"/>
              <w:bottom w:val="nil"/>
              <w:right w:val="nil"/>
            </w:tcBorders>
            <w:vAlign w:val="center"/>
            <w:hideMark/>
          </w:tcPr>
          <w:p w:rsidR="00DA3A9E" w:rsidRPr="00DA3A9E" w:rsidRDefault="00DA3A9E" w:rsidP="00DA3A9E">
            <w:pPr>
              <w:spacing w:after="0" w:line="240" w:lineRule="auto"/>
              <w:rPr>
                <w:rFonts w:ascii="Times New Roman" w:eastAsia="Times New Roman" w:hAnsi="Times New Roman" w:cs="Times New Roman"/>
                <w:sz w:val="24"/>
                <w:szCs w:val="24"/>
              </w:rPr>
            </w:pPr>
          </w:p>
        </w:tc>
      </w:tr>
      <w:tr w:rsidR="00DA3A9E" w:rsidRPr="00DA3A9E" w:rsidTr="00DA3A9E">
        <w:trPr>
          <w:tblCellSpacing w:w="0" w:type="dxa"/>
        </w:trPr>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jc w:val="right"/>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Union: </w:t>
            </w:r>
          </w:p>
        </w:tc>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MEA/MFT </w:t>
            </w:r>
          </w:p>
        </w:tc>
        <w:tc>
          <w:tcPr>
            <w:tcW w:w="0" w:type="auto"/>
            <w:vMerge/>
            <w:tcBorders>
              <w:top w:val="nil"/>
              <w:left w:val="single" w:sz="8" w:space="0" w:color="CCCCCC"/>
              <w:bottom w:val="nil"/>
              <w:right w:val="nil"/>
            </w:tcBorders>
            <w:vAlign w:val="center"/>
            <w:hideMark/>
          </w:tcPr>
          <w:p w:rsidR="00DA3A9E" w:rsidRPr="00DA3A9E" w:rsidRDefault="00DA3A9E" w:rsidP="00DA3A9E">
            <w:pPr>
              <w:spacing w:after="0" w:line="240" w:lineRule="auto"/>
              <w:rPr>
                <w:rFonts w:ascii="Times New Roman" w:eastAsia="Times New Roman" w:hAnsi="Times New Roman" w:cs="Times New Roman"/>
                <w:sz w:val="24"/>
                <w:szCs w:val="24"/>
              </w:rPr>
            </w:pPr>
          </w:p>
        </w:tc>
      </w:tr>
      <w:tr w:rsidR="00DA3A9E" w:rsidRPr="00DA3A9E" w:rsidTr="00DA3A9E">
        <w:trPr>
          <w:tblCellSpacing w:w="0" w:type="dxa"/>
        </w:trPr>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jc w:val="right"/>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Bargaining Unit: </w:t>
            </w:r>
          </w:p>
        </w:tc>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024 </w:t>
            </w:r>
          </w:p>
        </w:tc>
        <w:tc>
          <w:tcPr>
            <w:tcW w:w="0" w:type="auto"/>
            <w:vMerge/>
            <w:tcBorders>
              <w:top w:val="nil"/>
              <w:left w:val="single" w:sz="8" w:space="0" w:color="CCCCCC"/>
              <w:bottom w:val="nil"/>
              <w:right w:val="nil"/>
            </w:tcBorders>
            <w:vAlign w:val="center"/>
            <w:hideMark/>
          </w:tcPr>
          <w:p w:rsidR="00DA3A9E" w:rsidRPr="00DA3A9E" w:rsidRDefault="00DA3A9E" w:rsidP="00DA3A9E">
            <w:pPr>
              <w:spacing w:after="0" w:line="240" w:lineRule="auto"/>
              <w:rPr>
                <w:rFonts w:ascii="Times New Roman" w:eastAsia="Times New Roman" w:hAnsi="Times New Roman" w:cs="Times New Roman"/>
                <w:sz w:val="24"/>
                <w:szCs w:val="24"/>
              </w:rPr>
            </w:pPr>
          </w:p>
        </w:tc>
      </w:tr>
      <w:tr w:rsidR="00DA3A9E" w:rsidRPr="00DA3A9E" w:rsidTr="00DA3A9E">
        <w:trPr>
          <w:tblCellSpacing w:w="0" w:type="dxa"/>
        </w:trPr>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jc w:val="right"/>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Band/Grade: </w:t>
            </w:r>
          </w:p>
        </w:tc>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5 </w:t>
            </w:r>
          </w:p>
        </w:tc>
        <w:tc>
          <w:tcPr>
            <w:tcW w:w="0" w:type="auto"/>
            <w:vMerge/>
            <w:tcBorders>
              <w:top w:val="nil"/>
              <w:left w:val="single" w:sz="8" w:space="0" w:color="CCCCCC"/>
              <w:bottom w:val="nil"/>
              <w:right w:val="nil"/>
            </w:tcBorders>
            <w:vAlign w:val="center"/>
            <w:hideMark/>
          </w:tcPr>
          <w:p w:rsidR="00DA3A9E" w:rsidRPr="00DA3A9E" w:rsidRDefault="00DA3A9E" w:rsidP="00DA3A9E">
            <w:pPr>
              <w:spacing w:after="0" w:line="240" w:lineRule="auto"/>
              <w:rPr>
                <w:rFonts w:ascii="Times New Roman" w:eastAsia="Times New Roman" w:hAnsi="Times New Roman" w:cs="Times New Roman"/>
                <w:sz w:val="24"/>
                <w:szCs w:val="24"/>
              </w:rPr>
            </w:pPr>
          </w:p>
        </w:tc>
      </w:tr>
      <w:tr w:rsidR="00DA3A9E" w:rsidRPr="00DA3A9E" w:rsidTr="00DA3A9E">
        <w:trPr>
          <w:tblCellSpacing w:w="0" w:type="dxa"/>
        </w:trPr>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jc w:val="right"/>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State Application Required: </w:t>
            </w:r>
          </w:p>
        </w:tc>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Yes </w:t>
            </w:r>
          </w:p>
        </w:tc>
        <w:tc>
          <w:tcPr>
            <w:tcW w:w="0" w:type="auto"/>
            <w:vMerge/>
            <w:tcBorders>
              <w:top w:val="nil"/>
              <w:left w:val="single" w:sz="8" w:space="0" w:color="CCCCCC"/>
              <w:bottom w:val="nil"/>
              <w:right w:val="nil"/>
            </w:tcBorders>
            <w:vAlign w:val="center"/>
            <w:hideMark/>
          </w:tcPr>
          <w:p w:rsidR="00DA3A9E" w:rsidRPr="00DA3A9E" w:rsidRDefault="00DA3A9E" w:rsidP="00DA3A9E">
            <w:pPr>
              <w:spacing w:after="0" w:line="240" w:lineRule="auto"/>
              <w:rPr>
                <w:rFonts w:ascii="Times New Roman" w:eastAsia="Times New Roman" w:hAnsi="Times New Roman" w:cs="Times New Roman"/>
                <w:sz w:val="24"/>
                <w:szCs w:val="24"/>
              </w:rPr>
            </w:pPr>
          </w:p>
        </w:tc>
      </w:tr>
      <w:tr w:rsidR="00DA3A9E" w:rsidRPr="00DA3A9E" w:rsidTr="00DA3A9E">
        <w:trPr>
          <w:tblCellSpacing w:w="0" w:type="dxa"/>
        </w:trPr>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jc w:val="right"/>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Salary: </w:t>
            </w:r>
          </w:p>
        </w:tc>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$15.50 </w:t>
            </w:r>
          </w:p>
        </w:tc>
        <w:tc>
          <w:tcPr>
            <w:tcW w:w="0" w:type="auto"/>
            <w:vMerge/>
            <w:tcBorders>
              <w:top w:val="nil"/>
              <w:left w:val="single" w:sz="8" w:space="0" w:color="CCCCCC"/>
              <w:bottom w:val="nil"/>
              <w:right w:val="nil"/>
            </w:tcBorders>
            <w:vAlign w:val="center"/>
            <w:hideMark/>
          </w:tcPr>
          <w:p w:rsidR="00DA3A9E" w:rsidRPr="00DA3A9E" w:rsidRDefault="00DA3A9E" w:rsidP="00DA3A9E">
            <w:pPr>
              <w:spacing w:after="0" w:line="240" w:lineRule="auto"/>
              <w:rPr>
                <w:rFonts w:ascii="Times New Roman" w:eastAsia="Times New Roman" w:hAnsi="Times New Roman" w:cs="Times New Roman"/>
                <w:sz w:val="24"/>
                <w:szCs w:val="24"/>
              </w:rPr>
            </w:pPr>
          </w:p>
        </w:tc>
      </w:tr>
      <w:tr w:rsidR="00DA3A9E" w:rsidRPr="00DA3A9E" w:rsidTr="00DA3A9E">
        <w:trPr>
          <w:tblCellSpacing w:w="0" w:type="dxa"/>
        </w:trPr>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jc w:val="right"/>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Salary Unit: </w:t>
            </w:r>
          </w:p>
        </w:tc>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Hourly </w:t>
            </w:r>
          </w:p>
        </w:tc>
        <w:tc>
          <w:tcPr>
            <w:tcW w:w="0" w:type="auto"/>
            <w:shd w:val="clear" w:color="auto" w:fill="FFFFFF"/>
            <w:tcMar>
              <w:top w:w="45" w:type="dxa"/>
              <w:left w:w="45" w:type="dxa"/>
              <w:bottom w:w="45" w:type="dxa"/>
              <w:right w:w="45" w:type="dxa"/>
            </w:tcMar>
            <w:vAlign w:val="center"/>
            <w:hideMark/>
          </w:tcPr>
          <w:p w:rsidR="00DA3A9E" w:rsidRPr="00DA3A9E" w:rsidRDefault="00DA3A9E" w:rsidP="00DA3A9E">
            <w:pPr>
              <w:spacing w:after="0" w:line="240" w:lineRule="auto"/>
              <w:rPr>
                <w:rFonts w:ascii="Times New Roman" w:eastAsia="Times New Roman" w:hAnsi="Times New Roman" w:cs="Times New Roman"/>
                <w:sz w:val="24"/>
                <w:szCs w:val="24"/>
              </w:rPr>
            </w:pPr>
          </w:p>
        </w:tc>
      </w:tr>
    </w:tbl>
    <w:p w:rsidR="00DA3A9E" w:rsidRPr="00DA3A9E" w:rsidRDefault="00DA3A9E" w:rsidP="00DA3A9E">
      <w:pPr>
        <w:spacing w:after="0" w:line="240" w:lineRule="auto"/>
        <w:rPr>
          <w:rFonts w:ascii="Times New Roman" w:eastAsia="Times New Roman" w:hAnsi="Times New Roman" w:cs="Times New Roman"/>
          <w:vanish/>
          <w:sz w:val="24"/>
          <w:szCs w:val="24"/>
        </w:rPr>
      </w:pPr>
    </w:p>
    <w:tbl>
      <w:tblPr>
        <w:tblW w:w="10500" w:type="dxa"/>
        <w:tblCellSpacing w:w="0" w:type="dxa"/>
        <w:tblCellMar>
          <w:left w:w="0" w:type="dxa"/>
          <w:right w:w="0" w:type="dxa"/>
        </w:tblCellMar>
        <w:tblLook w:val="04A0" w:firstRow="1" w:lastRow="0" w:firstColumn="1" w:lastColumn="0" w:noHBand="0" w:noVBand="1"/>
      </w:tblPr>
      <w:tblGrid>
        <w:gridCol w:w="10500"/>
      </w:tblGrid>
      <w:tr w:rsidR="00DA3A9E" w:rsidRPr="00DA3A9E" w:rsidTr="00DA3A9E">
        <w:trPr>
          <w:tblCellSpacing w:w="0" w:type="dxa"/>
        </w:trPr>
        <w:tc>
          <w:tcPr>
            <w:tcW w:w="0" w:type="auto"/>
            <w:tcBorders>
              <w:top w:val="single" w:sz="8" w:space="0" w:color="CCCCCC"/>
              <w:left w:val="nil"/>
              <w:bottom w:val="single" w:sz="8" w:space="0" w:color="CCCCCC"/>
              <w:right w:val="nil"/>
            </w:tcBorders>
            <w:shd w:val="clear" w:color="auto" w:fill="FFFFFF"/>
            <w:tcMar>
              <w:top w:w="150" w:type="dxa"/>
              <w:left w:w="150" w:type="dxa"/>
              <w:bottom w:w="150" w:type="dxa"/>
              <w:right w:w="150" w:type="dxa"/>
            </w:tcMar>
            <w:vAlign w:val="center"/>
            <w:hideMark/>
          </w:tcPr>
          <w:p w:rsidR="00DA3A9E" w:rsidRPr="00DA3A9E" w:rsidRDefault="00DA3A9E" w:rsidP="00DA3A9E">
            <w:pPr>
              <w:spacing w:before="150" w:after="100" w:afterAutospacing="1" w:line="240" w:lineRule="auto"/>
              <w:divId w:val="373114935"/>
              <w:rPr>
                <w:rFonts w:ascii="Times New Roman" w:eastAsia="Times New Roman" w:hAnsi="Times New Roman" w:cs="Times New Roman"/>
                <w:sz w:val="24"/>
                <w:szCs w:val="24"/>
              </w:rPr>
            </w:pPr>
            <w:r w:rsidRPr="00DA3A9E">
              <w:rPr>
                <w:rFonts w:ascii="Arial" w:eastAsia="Times New Roman" w:hAnsi="Arial" w:cs="Arial"/>
                <w:b/>
                <w:bCs/>
                <w:color w:val="006600"/>
                <w:sz w:val="18"/>
                <w:szCs w:val="18"/>
              </w:rPr>
              <w:t xml:space="preserve">Additional Salary </w:t>
            </w:r>
            <w:proofErr w:type="spellStart"/>
            <w:r w:rsidRPr="00DA3A9E">
              <w:rPr>
                <w:rFonts w:ascii="Arial" w:eastAsia="Times New Roman" w:hAnsi="Arial" w:cs="Arial"/>
                <w:b/>
                <w:bCs/>
                <w:color w:val="006600"/>
                <w:sz w:val="18"/>
                <w:szCs w:val="18"/>
              </w:rPr>
              <w:t>Information:</w:t>
            </w:r>
            <w:r w:rsidRPr="00DA3A9E">
              <w:rPr>
                <w:rFonts w:ascii="Arial" w:eastAsia="Times New Roman" w:hAnsi="Arial" w:cs="Arial"/>
                <w:color w:val="006600"/>
                <w:sz w:val="18"/>
                <w:szCs w:val="18"/>
              </w:rPr>
              <w:t>Salary</w:t>
            </w:r>
            <w:proofErr w:type="spellEnd"/>
            <w:r w:rsidRPr="00DA3A9E">
              <w:rPr>
                <w:rFonts w:ascii="Arial" w:eastAsia="Times New Roman" w:hAnsi="Arial" w:cs="Arial"/>
                <w:color w:val="006600"/>
                <w:sz w:val="18"/>
                <w:szCs w:val="18"/>
              </w:rPr>
              <w:t xml:space="preserve"> denotes entry level.</w:t>
            </w:r>
          </w:p>
          <w:p w:rsidR="00DA3A9E" w:rsidRPr="00DA3A9E" w:rsidRDefault="00DA3A9E" w:rsidP="00DA3A9E">
            <w:pPr>
              <w:spacing w:before="150" w:after="240"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w:t>
            </w:r>
          </w:p>
          <w:p w:rsidR="00DA3A9E" w:rsidRPr="00DA3A9E" w:rsidRDefault="00DA3A9E" w:rsidP="00DA3A9E">
            <w:pPr>
              <w:spacing w:before="150"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b/>
                <w:bCs/>
                <w:color w:val="006600"/>
                <w:sz w:val="18"/>
                <w:szCs w:val="18"/>
              </w:rPr>
              <w:t xml:space="preserve">Applicant </w:t>
            </w:r>
            <w:proofErr w:type="spellStart"/>
            <w:r w:rsidRPr="00DA3A9E">
              <w:rPr>
                <w:rFonts w:ascii="Arial" w:eastAsia="Times New Roman" w:hAnsi="Arial" w:cs="Arial"/>
                <w:b/>
                <w:bCs/>
                <w:color w:val="006600"/>
                <w:sz w:val="18"/>
                <w:szCs w:val="18"/>
              </w:rPr>
              <w:t>Pool:</w:t>
            </w:r>
            <w:r w:rsidRPr="00DA3A9E">
              <w:rPr>
                <w:rFonts w:ascii="Arial" w:eastAsia="Times New Roman" w:hAnsi="Arial" w:cs="Arial"/>
                <w:color w:val="006600"/>
                <w:sz w:val="18"/>
                <w:szCs w:val="18"/>
              </w:rPr>
              <w:t>If</w:t>
            </w:r>
            <w:proofErr w:type="spellEnd"/>
            <w:r w:rsidRPr="00DA3A9E">
              <w:rPr>
                <w:rFonts w:ascii="Arial" w:eastAsia="Times New Roman" w:hAnsi="Arial" w:cs="Arial"/>
                <w:color w:val="006600"/>
                <w:sz w:val="18"/>
                <w:szCs w:val="18"/>
              </w:rPr>
              <w:t xml:space="preserve"> another department vacancy occurs in this job title within six months, the same applicant pool may be used for the selection.</w:t>
            </w:r>
          </w:p>
          <w:p w:rsidR="00DA3A9E" w:rsidRPr="00DA3A9E" w:rsidRDefault="00DA3A9E" w:rsidP="00DA3A9E">
            <w:pPr>
              <w:spacing w:before="150"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w:t>
            </w:r>
          </w:p>
          <w:p w:rsidR="00DA3A9E" w:rsidRPr="00DA3A9E" w:rsidRDefault="00DA3A9E" w:rsidP="00DA3A9E">
            <w:pPr>
              <w:spacing w:before="150"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b/>
                <w:bCs/>
                <w:color w:val="006600"/>
                <w:sz w:val="18"/>
                <w:szCs w:val="18"/>
              </w:rPr>
              <w:t>Special Information:</w:t>
            </w:r>
            <w:r w:rsidRPr="00DA3A9E">
              <w:rPr>
                <w:rFonts w:ascii="Arial" w:eastAsia="Times New Roman" w:hAnsi="Arial" w:cs="Arial"/>
                <w:color w:val="006600"/>
                <w:sz w:val="18"/>
                <w:szCs w:val="18"/>
              </w:rPr>
              <w:t xml:space="preserve"> </w:t>
            </w:r>
          </w:p>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w:t>
            </w:r>
          </w:p>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Montana State Hospital (MSH) in BEAUTIFUL SOUTHWEST MONTANA is recruiting for a full-time Recreation Therapy position. The Hospital location affords outstanding outdoor recreational opportunities including hiking, mountain biking, skiing, kayaking, fishing, and hunting.</w:t>
            </w:r>
          </w:p>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w:t>
            </w:r>
          </w:p>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Selection procedures to be used in evaluation of applicant's qualifications may include, but are not limited to, an evaluation of the Montana State Application form, a structured interview, a performance test and reference and criminal background checks (CRIMINAL RECORDS BACKGROUND CHECK: Criminal background checks will be conducted on all successful candidates. The criminal record will be reviewed to determine whether the applicant has been convicted of any criminal acts that are directly related to the responsibilities of the prospective job).  A signed authorization for release of information for reference, employment, and justice department checks is required. Authorization forms are available from the local job service or by contacting the employer at (406) 693-7031.</w:t>
            </w:r>
            <w:r w:rsidRPr="00DA3A9E">
              <w:rPr>
                <w:rFonts w:ascii="Arial" w:eastAsia="Times New Roman" w:hAnsi="Arial" w:cs="Arial"/>
                <w:color w:val="006600"/>
                <w:sz w:val="18"/>
                <w:szCs w:val="18"/>
              </w:rPr>
              <w:br/>
              <w:t> </w:t>
            </w:r>
          </w:p>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br/>
            </w:r>
            <w:r w:rsidRPr="00DA3A9E">
              <w:rPr>
                <w:rFonts w:ascii="Arial" w:eastAsia="Times New Roman" w:hAnsi="Arial" w:cs="Arial"/>
                <w:color w:val="006600"/>
                <w:sz w:val="18"/>
                <w:szCs w:val="18"/>
              </w:rPr>
              <w:lastRenderedPageBreak/>
              <w:t>Successful applicant(s) will be subject to:</w:t>
            </w:r>
            <w:r w:rsidRPr="00DA3A9E">
              <w:rPr>
                <w:rFonts w:ascii="Arial" w:eastAsia="Times New Roman" w:hAnsi="Arial" w:cs="Arial"/>
                <w:color w:val="006600"/>
                <w:sz w:val="18"/>
                <w:szCs w:val="18"/>
              </w:rPr>
              <w:br/>
              <w:t>Criminal History Background Check</w:t>
            </w:r>
          </w:p>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b/>
                <w:bCs/>
                <w:color w:val="006600"/>
                <w:sz w:val="18"/>
                <w:szCs w:val="18"/>
              </w:rPr>
              <w:t>Duties:</w:t>
            </w:r>
            <w:r w:rsidRPr="00DA3A9E">
              <w:rPr>
                <w:rFonts w:ascii="Arial" w:eastAsia="Times New Roman" w:hAnsi="Arial" w:cs="Arial"/>
                <w:color w:val="006600"/>
                <w:sz w:val="18"/>
                <w:szCs w:val="18"/>
              </w:rPr>
              <w:t xml:space="preserve"> </w:t>
            </w:r>
          </w:p>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Responsible for recreational program development, implementation; supervision and evaluation; maintain adequate records as required by federal and state laws and hospital policies; participate as a member of a multidisciplinary team; communicate changes in social, medical and behavioral information of patients; supervise, train and evaluate Rehabilitation Aides, as assigned; prepare budget recommendations; work with rehab and treatment teams to plan, organize and carry out special on and off grounds activities; review and research current information pertaining to physical, mental, emotional and social rehabilitation programs appropriate for patients; additional duties as assigned or required.</w:t>
            </w:r>
          </w:p>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b/>
                <w:bCs/>
                <w:color w:val="006600"/>
                <w:sz w:val="18"/>
                <w:szCs w:val="18"/>
              </w:rPr>
              <w:t>Competencies:</w:t>
            </w:r>
            <w:r w:rsidRPr="00DA3A9E">
              <w:rPr>
                <w:rFonts w:ascii="Arial" w:eastAsia="Times New Roman" w:hAnsi="Arial" w:cs="Arial"/>
                <w:color w:val="006600"/>
                <w:sz w:val="18"/>
                <w:szCs w:val="18"/>
              </w:rPr>
              <w:t xml:space="preserve"> </w:t>
            </w:r>
          </w:p>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Considerable knowledge of several fields of recreational activities and creative therapy activities including specialized knowledge in at least one broad area. Thorough knowledge of techniques of observing patients; making oral and written reports; physical and mental handicaps; organization techniques and practices. Specialized certification in a field of recreational therapy is a requirement.</w:t>
            </w:r>
          </w:p>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b/>
                <w:bCs/>
                <w:color w:val="006600"/>
                <w:sz w:val="18"/>
                <w:szCs w:val="18"/>
              </w:rPr>
              <w:t>Education/Experience:</w:t>
            </w:r>
            <w:r w:rsidRPr="00DA3A9E">
              <w:rPr>
                <w:rFonts w:ascii="Arial" w:eastAsia="Times New Roman" w:hAnsi="Arial" w:cs="Arial"/>
                <w:color w:val="006600"/>
                <w:sz w:val="18"/>
                <w:szCs w:val="18"/>
              </w:rPr>
              <w:t xml:space="preserve"> </w:t>
            </w:r>
          </w:p>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Bachelor degree in Recreational Therapy or Creative Arts Therapy (Art Therapy, Dance Therapy, or Psychodrama) or Human Services Equivalent. One-year experience as a professional Recreation Therapist, preferably in a psychiatric setting.</w:t>
            </w:r>
          </w:p>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w:t>
            </w:r>
          </w:p>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xml:space="preserve">CTRS </w:t>
            </w:r>
            <w:proofErr w:type="spellStart"/>
            <w:r w:rsidRPr="00DA3A9E">
              <w:rPr>
                <w:rFonts w:ascii="Arial" w:eastAsia="Times New Roman" w:hAnsi="Arial" w:cs="Arial"/>
                <w:color w:val="006600"/>
                <w:sz w:val="18"/>
                <w:szCs w:val="18"/>
              </w:rPr>
              <w:t>certificaiton</w:t>
            </w:r>
            <w:proofErr w:type="spellEnd"/>
            <w:r w:rsidRPr="00DA3A9E">
              <w:rPr>
                <w:rFonts w:ascii="Arial" w:eastAsia="Times New Roman" w:hAnsi="Arial" w:cs="Arial"/>
                <w:color w:val="006600"/>
                <w:sz w:val="18"/>
                <w:szCs w:val="18"/>
              </w:rPr>
              <w:t xml:space="preserve"> is a position requirement.</w:t>
            </w:r>
          </w:p>
          <w:p w:rsidR="00DA3A9E" w:rsidRPr="00DA3A9E" w:rsidRDefault="00DA3A9E" w:rsidP="00DA3A9E">
            <w:pPr>
              <w:spacing w:before="100" w:beforeAutospacing="1"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color w:val="006600"/>
                <w:sz w:val="18"/>
                <w:szCs w:val="18"/>
              </w:rPr>
              <w:t> </w:t>
            </w:r>
          </w:p>
        </w:tc>
      </w:tr>
    </w:tbl>
    <w:p w:rsidR="00DA3A9E" w:rsidRPr="00DA3A9E" w:rsidRDefault="00DA3A9E" w:rsidP="00DA3A9E">
      <w:pPr>
        <w:spacing w:after="0" w:line="240" w:lineRule="auto"/>
        <w:rPr>
          <w:rFonts w:ascii="Times New Roman" w:eastAsia="Times New Roman" w:hAnsi="Times New Roman" w:cs="Times New Roman"/>
          <w:vanish/>
          <w:sz w:val="24"/>
          <w:szCs w:val="24"/>
        </w:rPr>
      </w:pPr>
    </w:p>
    <w:tbl>
      <w:tblPr>
        <w:tblW w:w="10500" w:type="dxa"/>
        <w:tblCellSpacing w:w="0" w:type="dxa"/>
        <w:tblCellMar>
          <w:left w:w="0" w:type="dxa"/>
          <w:right w:w="0" w:type="dxa"/>
        </w:tblCellMar>
        <w:tblLook w:val="04A0" w:firstRow="1" w:lastRow="0" w:firstColumn="1" w:lastColumn="0" w:noHBand="0" w:noVBand="1"/>
      </w:tblPr>
      <w:tblGrid>
        <w:gridCol w:w="10500"/>
      </w:tblGrid>
      <w:tr w:rsidR="00DA3A9E" w:rsidRPr="00DA3A9E" w:rsidTr="00DA3A9E">
        <w:trPr>
          <w:tblCellSpacing w:w="0" w:type="dxa"/>
        </w:trPr>
        <w:tc>
          <w:tcPr>
            <w:tcW w:w="0" w:type="auto"/>
            <w:shd w:val="clear" w:color="auto" w:fill="FFFFFF"/>
            <w:tcMar>
              <w:top w:w="150" w:type="dxa"/>
              <w:left w:w="150" w:type="dxa"/>
              <w:bottom w:w="150" w:type="dxa"/>
              <w:right w:w="150" w:type="dxa"/>
            </w:tcMar>
            <w:vAlign w:val="center"/>
            <w:hideMark/>
          </w:tcPr>
          <w:p w:rsidR="00DA3A9E" w:rsidRPr="00DA3A9E" w:rsidRDefault="00DA3A9E" w:rsidP="00DA3A9E">
            <w:pPr>
              <w:spacing w:before="150"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b/>
                <w:bCs/>
                <w:color w:val="006600"/>
                <w:sz w:val="18"/>
                <w:szCs w:val="18"/>
              </w:rPr>
              <w:t>Supplemental Questions:</w:t>
            </w:r>
            <w:r w:rsidRPr="00DA3A9E">
              <w:rPr>
                <w:rFonts w:ascii="Arial" w:eastAsia="Times New Roman" w:hAnsi="Arial" w:cs="Arial"/>
                <w:color w:val="006600"/>
                <w:sz w:val="18"/>
                <w:szCs w:val="18"/>
              </w:rPr>
              <w:t xml:space="preserve"> None Required </w:t>
            </w:r>
          </w:p>
        </w:tc>
      </w:tr>
      <w:tr w:rsidR="00DA3A9E" w:rsidRPr="00DA3A9E" w:rsidTr="00DA3A9E">
        <w:trPr>
          <w:tblCellSpacing w:w="0" w:type="dxa"/>
        </w:trPr>
        <w:tc>
          <w:tcPr>
            <w:tcW w:w="0" w:type="auto"/>
            <w:shd w:val="clear" w:color="auto" w:fill="FFFFFF"/>
            <w:tcMar>
              <w:top w:w="150" w:type="dxa"/>
              <w:left w:w="150" w:type="dxa"/>
              <w:bottom w:w="150" w:type="dxa"/>
              <w:right w:w="150" w:type="dxa"/>
            </w:tcMar>
            <w:vAlign w:val="center"/>
            <w:hideMark/>
          </w:tcPr>
          <w:p w:rsidR="00DA3A9E" w:rsidRPr="00DA3A9E" w:rsidRDefault="00DA3A9E" w:rsidP="00DA3A9E">
            <w:pPr>
              <w:spacing w:after="0" w:line="240" w:lineRule="auto"/>
              <w:rPr>
                <w:rFonts w:ascii="Times New Roman" w:eastAsia="Times New Roman" w:hAnsi="Times New Roman" w:cs="Times New Roman"/>
                <w:sz w:val="24"/>
                <w:szCs w:val="24"/>
              </w:rPr>
            </w:pPr>
          </w:p>
        </w:tc>
      </w:tr>
      <w:tr w:rsidR="00DA3A9E" w:rsidRPr="00DA3A9E" w:rsidTr="00DA3A9E">
        <w:trPr>
          <w:tblCellSpacing w:w="0" w:type="dxa"/>
        </w:trPr>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after="0" w:line="240" w:lineRule="auto"/>
              <w:rPr>
                <w:rFonts w:ascii="Times New Roman" w:eastAsia="Times New Roman" w:hAnsi="Times New Roman" w:cs="Times New Roman"/>
                <w:sz w:val="24"/>
                <w:szCs w:val="24"/>
              </w:rPr>
            </w:pPr>
          </w:p>
        </w:tc>
      </w:tr>
    </w:tbl>
    <w:p w:rsidR="00DA3A9E" w:rsidRPr="00DA3A9E" w:rsidRDefault="00DA3A9E" w:rsidP="00DA3A9E">
      <w:pPr>
        <w:spacing w:after="0" w:line="240" w:lineRule="auto"/>
        <w:rPr>
          <w:rFonts w:ascii="Times New Roman" w:eastAsia="Times New Roman" w:hAnsi="Times New Roman" w:cs="Times New Roman"/>
          <w:vanish/>
          <w:sz w:val="24"/>
          <w:szCs w:val="24"/>
        </w:rPr>
      </w:pPr>
    </w:p>
    <w:tbl>
      <w:tblPr>
        <w:tblW w:w="10500" w:type="dxa"/>
        <w:tblCellSpacing w:w="0" w:type="dxa"/>
        <w:tblCellMar>
          <w:left w:w="0" w:type="dxa"/>
          <w:right w:w="0" w:type="dxa"/>
        </w:tblCellMar>
        <w:tblLook w:val="04A0" w:firstRow="1" w:lastRow="0" w:firstColumn="1" w:lastColumn="0" w:noHBand="0" w:noVBand="1"/>
      </w:tblPr>
      <w:tblGrid>
        <w:gridCol w:w="10500"/>
      </w:tblGrid>
      <w:tr w:rsidR="00DA3A9E" w:rsidRPr="00DA3A9E" w:rsidTr="00DA3A9E">
        <w:trPr>
          <w:tblCellSpacing w:w="0" w:type="dxa"/>
        </w:trPr>
        <w:tc>
          <w:tcPr>
            <w:tcW w:w="0" w:type="auto"/>
            <w:shd w:val="clear" w:color="auto" w:fill="FFFFFF"/>
            <w:tcMar>
              <w:top w:w="150" w:type="dxa"/>
              <w:left w:w="150" w:type="dxa"/>
              <w:bottom w:w="150" w:type="dxa"/>
              <w:right w:w="150" w:type="dxa"/>
            </w:tcMar>
            <w:vAlign w:val="center"/>
            <w:hideMark/>
          </w:tcPr>
          <w:p w:rsidR="00DA3A9E" w:rsidRPr="00DA3A9E" w:rsidRDefault="00DA3A9E" w:rsidP="00DA3A9E">
            <w:pPr>
              <w:spacing w:before="150" w:after="100" w:afterAutospacing="1" w:line="240" w:lineRule="auto"/>
              <w:rPr>
                <w:rFonts w:ascii="Times New Roman" w:eastAsia="Times New Roman" w:hAnsi="Times New Roman" w:cs="Times New Roman"/>
                <w:sz w:val="24"/>
                <w:szCs w:val="24"/>
              </w:rPr>
            </w:pPr>
            <w:r w:rsidRPr="00DA3A9E">
              <w:rPr>
                <w:rFonts w:ascii="Arial" w:eastAsia="Times New Roman" w:hAnsi="Arial" w:cs="Arial"/>
                <w:b/>
                <w:bCs/>
                <w:color w:val="006600"/>
                <w:sz w:val="18"/>
                <w:szCs w:val="18"/>
              </w:rPr>
              <w:t>Additional Materials Required:</w:t>
            </w:r>
            <w:r w:rsidRPr="00DA3A9E">
              <w:rPr>
                <w:rFonts w:ascii="Arial" w:eastAsia="Times New Roman" w:hAnsi="Arial" w:cs="Arial"/>
                <w:color w:val="006600"/>
                <w:sz w:val="18"/>
                <w:szCs w:val="18"/>
              </w:rPr>
              <w:t xml:space="preserve"> </w:t>
            </w:r>
          </w:p>
        </w:tc>
      </w:tr>
      <w:tr w:rsidR="00DA3A9E" w:rsidRPr="00DA3A9E" w:rsidTr="00DA3A9E">
        <w:trPr>
          <w:tblCellSpacing w:w="0" w:type="dxa"/>
        </w:trPr>
        <w:tc>
          <w:tcPr>
            <w:tcW w:w="0" w:type="auto"/>
            <w:shd w:val="clear" w:color="auto" w:fill="FFFFFF"/>
            <w:tcMar>
              <w:top w:w="45" w:type="dxa"/>
              <w:left w:w="75" w:type="dxa"/>
              <w:bottom w:w="45" w:type="dxa"/>
              <w:right w:w="0" w:type="dxa"/>
            </w:tcMar>
            <w:vAlign w:val="center"/>
            <w:hideMark/>
          </w:tcPr>
          <w:p w:rsidR="00DA3A9E" w:rsidRPr="00DA3A9E" w:rsidRDefault="00DA3A9E" w:rsidP="00DA3A9E">
            <w:pPr>
              <w:spacing w:before="100" w:beforeAutospacing="1" w:after="100" w:afterAutospacing="1" w:line="240" w:lineRule="auto"/>
              <w:ind w:left="720" w:hanging="360"/>
              <w:rPr>
                <w:rFonts w:ascii="Times New Roman" w:eastAsia="Times New Roman" w:hAnsi="Times New Roman" w:cs="Times New Roman"/>
                <w:sz w:val="24"/>
                <w:szCs w:val="24"/>
              </w:rPr>
            </w:pPr>
            <w:r w:rsidRPr="00DA3A9E">
              <w:rPr>
                <w:rFonts w:ascii="Arial" w:eastAsia="Times New Roman" w:hAnsi="Arial" w:cs="Arial"/>
                <w:color w:val="006600"/>
                <w:sz w:val="18"/>
                <w:szCs w:val="18"/>
              </w:rPr>
              <w:t>1.</w:t>
            </w:r>
            <w:r w:rsidRPr="00DA3A9E">
              <w:rPr>
                <w:rFonts w:ascii="Times New Roman" w:eastAsia="Times New Roman" w:hAnsi="Times New Roman" w:cs="Times New Roman"/>
                <w:color w:val="006600"/>
                <w:sz w:val="14"/>
                <w:szCs w:val="14"/>
              </w:rPr>
              <w:t xml:space="preserve">     </w:t>
            </w:r>
            <w:r w:rsidRPr="00DA3A9E">
              <w:rPr>
                <w:rFonts w:ascii="Arial" w:eastAsia="Times New Roman" w:hAnsi="Arial" w:cs="Arial"/>
                <w:color w:val="006600"/>
                <w:sz w:val="18"/>
                <w:szCs w:val="18"/>
              </w:rPr>
              <w:t xml:space="preserve">Cover Letter </w:t>
            </w:r>
          </w:p>
          <w:p w:rsidR="00DA3A9E" w:rsidRPr="00DA3A9E" w:rsidRDefault="00DA3A9E" w:rsidP="00DA3A9E">
            <w:pPr>
              <w:spacing w:before="100" w:beforeAutospacing="1" w:after="100" w:afterAutospacing="1" w:line="240" w:lineRule="auto"/>
              <w:ind w:left="720" w:hanging="360"/>
              <w:rPr>
                <w:rFonts w:ascii="Times New Roman" w:eastAsia="Times New Roman" w:hAnsi="Times New Roman" w:cs="Times New Roman"/>
                <w:sz w:val="24"/>
                <w:szCs w:val="24"/>
              </w:rPr>
            </w:pPr>
            <w:r w:rsidRPr="00DA3A9E">
              <w:rPr>
                <w:rFonts w:ascii="Arial" w:eastAsia="Times New Roman" w:hAnsi="Arial" w:cs="Arial"/>
                <w:color w:val="006600"/>
                <w:sz w:val="18"/>
                <w:szCs w:val="18"/>
              </w:rPr>
              <w:t>2.</w:t>
            </w:r>
            <w:r w:rsidRPr="00DA3A9E">
              <w:rPr>
                <w:rFonts w:ascii="Times New Roman" w:eastAsia="Times New Roman" w:hAnsi="Times New Roman" w:cs="Times New Roman"/>
                <w:color w:val="006600"/>
                <w:sz w:val="14"/>
                <w:szCs w:val="14"/>
              </w:rPr>
              <w:t xml:space="preserve">     </w:t>
            </w:r>
            <w:r w:rsidRPr="00DA3A9E">
              <w:rPr>
                <w:rFonts w:ascii="Arial" w:eastAsia="Times New Roman" w:hAnsi="Arial" w:cs="Arial"/>
                <w:color w:val="006600"/>
                <w:sz w:val="18"/>
                <w:szCs w:val="18"/>
              </w:rPr>
              <w:t xml:space="preserve">Resume </w:t>
            </w:r>
          </w:p>
          <w:p w:rsidR="00DA3A9E" w:rsidRPr="00DA3A9E" w:rsidRDefault="00DA3A9E" w:rsidP="00DA3A9E">
            <w:pPr>
              <w:spacing w:before="100" w:beforeAutospacing="1" w:after="100" w:afterAutospacing="1" w:line="240" w:lineRule="auto"/>
              <w:ind w:left="720" w:hanging="360"/>
              <w:rPr>
                <w:rFonts w:ascii="Times New Roman" w:eastAsia="Times New Roman" w:hAnsi="Times New Roman" w:cs="Times New Roman"/>
                <w:sz w:val="24"/>
                <w:szCs w:val="24"/>
              </w:rPr>
            </w:pPr>
            <w:r w:rsidRPr="00DA3A9E">
              <w:rPr>
                <w:rFonts w:ascii="Arial" w:eastAsia="Times New Roman" w:hAnsi="Arial" w:cs="Arial"/>
                <w:color w:val="006600"/>
                <w:sz w:val="18"/>
                <w:szCs w:val="18"/>
              </w:rPr>
              <w:t>3.</w:t>
            </w:r>
            <w:r w:rsidRPr="00DA3A9E">
              <w:rPr>
                <w:rFonts w:ascii="Times New Roman" w:eastAsia="Times New Roman" w:hAnsi="Times New Roman" w:cs="Times New Roman"/>
                <w:color w:val="006600"/>
                <w:sz w:val="14"/>
                <w:szCs w:val="14"/>
              </w:rPr>
              <w:t xml:space="preserve">     </w:t>
            </w:r>
            <w:r w:rsidRPr="00DA3A9E">
              <w:rPr>
                <w:rFonts w:ascii="Arial" w:eastAsia="Times New Roman" w:hAnsi="Arial" w:cs="Arial"/>
                <w:color w:val="006600"/>
                <w:sz w:val="18"/>
                <w:szCs w:val="18"/>
              </w:rPr>
              <w:t xml:space="preserve">Transcripts </w:t>
            </w:r>
          </w:p>
        </w:tc>
      </w:tr>
    </w:tbl>
    <w:p w:rsidR="00486281" w:rsidRDefault="00DA3A9E">
      <w:bookmarkStart w:id="0" w:name="_GoBack"/>
      <w:bookmarkEnd w:id="0"/>
    </w:p>
    <w:sectPr w:rsidR="00486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9E"/>
    <w:rsid w:val="002627B4"/>
    <w:rsid w:val="009576C5"/>
    <w:rsid w:val="00DA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9722">
      <w:bodyDiv w:val="1"/>
      <w:marLeft w:val="0"/>
      <w:marRight w:val="0"/>
      <w:marTop w:val="0"/>
      <w:marBottom w:val="0"/>
      <w:divBdr>
        <w:top w:val="none" w:sz="0" w:space="0" w:color="auto"/>
        <w:left w:val="none" w:sz="0" w:space="0" w:color="auto"/>
        <w:bottom w:val="none" w:sz="0" w:space="0" w:color="auto"/>
        <w:right w:val="none" w:sz="0" w:space="0" w:color="auto"/>
      </w:divBdr>
      <w:divsChild>
        <w:div w:id="1197544019">
          <w:marLeft w:val="0"/>
          <w:marRight w:val="0"/>
          <w:marTop w:val="0"/>
          <w:marBottom w:val="0"/>
          <w:divBdr>
            <w:top w:val="dotted" w:sz="8" w:space="4" w:color="CCCCCC"/>
            <w:left w:val="none" w:sz="0" w:space="0" w:color="auto"/>
            <w:bottom w:val="none" w:sz="0" w:space="0" w:color="auto"/>
            <w:right w:val="none" w:sz="0" w:space="0" w:color="auto"/>
          </w:divBdr>
        </w:div>
        <w:div w:id="37311493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sd.dli.mt.gov/service/officelist.asp" TargetMode="External"/><Relationship Id="rId5" Type="http://schemas.openxmlformats.org/officeDocument/2006/relationships/hyperlink" Target="mailto:tthun@mt.gov%20or%20jevans@mt.gov?SUBJECT=Position%20Recreation%20Therap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USF</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usf</dc:creator>
  <cp:lastModifiedBy>usf</cp:lastModifiedBy>
  <cp:revision>1</cp:revision>
  <dcterms:created xsi:type="dcterms:W3CDTF">2013-09-09T19:05:00Z</dcterms:created>
  <dcterms:modified xsi:type="dcterms:W3CDTF">2013-09-09T19:06:00Z</dcterms:modified>
</cp:coreProperties>
</file>